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A" w:rsidRPr="005C4F56" w:rsidRDefault="00A13A6B" w:rsidP="000969B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8D">
        <w:rPr>
          <w:rFonts w:ascii="Times New Roman" w:hAnsi="Times New Roman" w:cs="Times New Roman"/>
          <w:b/>
          <w:sz w:val="28"/>
          <w:szCs w:val="28"/>
          <w:u w:val="single"/>
        </w:rPr>
        <w:t>Καλλιτεχνική έκφραση με οικολογικούς τρόπους.</w:t>
      </w:r>
    </w:p>
    <w:p w:rsidR="005C4F56" w:rsidRPr="005C4F56" w:rsidRDefault="005C4F56" w:rsidP="000969B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A6B" w:rsidRPr="005D40DB" w:rsidRDefault="00A13A6B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0DB">
        <w:rPr>
          <w:rFonts w:ascii="Times New Roman" w:hAnsi="Times New Roman" w:cs="Times New Roman"/>
          <w:sz w:val="24"/>
          <w:szCs w:val="24"/>
        </w:rPr>
        <w:t>Τέχνη και οικολογία είναι δύ</w:t>
      </w:r>
      <w:r w:rsidR="00B83A21" w:rsidRPr="005D40DB">
        <w:rPr>
          <w:rFonts w:ascii="Times New Roman" w:hAnsi="Times New Roman" w:cs="Times New Roman"/>
          <w:sz w:val="24"/>
          <w:szCs w:val="24"/>
        </w:rPr>
        <w:t>ο</w:t>
      </w:r>
      <w:r w:rsidRPr="005D40DB">
        <w:rPr>
          <w:rFonts w:ascii="Times New Roman" w:hAnsi="Times New Roman" w:cs="Times New Roman"/>
          <w:sz w:val="24"/>
          <w:szCs w:val="24"/>
        </w:rPr>
        <w:t xml:space="preserve"> </w:t>
      </w:r>
      <w:r w:rsidR="00B83A21" w:rsidRPr="005D40DB">
        <w:rPr>
          <w:rFonts w:ascii="Times New Roman" w:hAnsi="Times New Roman" w:cs="Times New Roman"/>
          <w:sz w:val="24"/>
          <w:szCs w:val="24"/>
        </w:rPr>
        <w:t xml:space="preserve">έννοιες </w:t>
      </w:r>
      <w:r w:rsidRPr="005D40DB">
        <w:rPr>
          <w:rFonts w:ascii="Times New Roman" w:hAnsi="Times New Roman" w:cs="Times New Roman"/>
          <w:sz w:val="24"/>
          <w:szCs w:val="24"/>
        </w:rPr>
        <w:t xml:space="preserve"> πολυσήμαντες και </w:t>
      </w:r>
      <w:proofErr w:type="spellStart"/>
      <w:r w:rsidRPr="005D40DB">
        <w:rPr>
          <w:rFonts w:ascii="Times New Roman" w:hAnsi="Times New Roman" w:cs="Times New Roman"/>
          <w:sz w:val="24"/>
          <w:szCs w:val="24"/>
        </w:rPr>
        <w:t>πολυεπίπεδες</w:t>
      </w:r>
      <w:proofErr w:type="spellEnd"/>
      <w:r w:rsidRPr="005D40DB">
        <w:rPr>
          <w:rFonts w:ascii="Times New Roman" w:hAnsi="Times New Roman" w:cs="Times New Roman"/>
          <w:sz w:val="24"/>
          <w:szCs w:val="24"/>
        </w:rPr>
        <w:t xml:space="preserve"> </w:t>
      </w:r>
      <w:r w:rsidR="00B83A21" w:rsidRPr="005D40DB">
        <w:rPr>
          <w:rFonts w:ascii="Times New Roman" w:hAnsi="Times New Roman" w:cs="Times New Roman"/>
          <w:sz w:val="24"/>
          <w:szCs w:val="24"/>
        </w:rPr>
        <w:t xml:space="preserve"> </w:t>
      </w:r>
      <w:r w:rsidRPr="005D40DB">
        <w:rPr>
          <w:rFonts w:ascii="Times New Roman" w:hAnsi="Times New Roman" w:cs="Times New Roman"/>
          <w:sz w:val="24"/>
          <w:szCs w:val="24"/>
        </w:rPr>
        <w:t xml:space="preserve">που τα σημερινά χρόνια </w:t>
      </w:r>
      <w:r w:rsidR="00B83A21" w:rsidRPr="005D40DB">
        <w:rPr>
          <w:rFonts w:ascii="Times New Roman" w:hAnsi="Times New Roman" w:cs="Times New Roman"/>
          <w:sz w:val="24"/>
          <w:szCs w:val="24"/>
        </w:rPr>
        <w:t>συνδυάζονται</w:t>
      </w:r>
      <w:r w:rsidRPr="005D40DB">
        <w:rPr>
          <w:rFonts w:ascii="Times New Roman" w:hAnsi="Times New Roman" w:cs="Times New Roman"/>
          <w:sz w:val="24"/>
          <w:szCs w:val="24"/>
        </w:rPr>
        <w:t xml:space="preserve"> αποδίδοντας εξαιρετικά αποτελέσματα.</w:t>
      </w:r>
    </w:p>
    <w:p w:rsidR="00A13A6B" w:rsidRPr="005D40DB" w:rsidRDefault="00A13A6B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0DB">
        <w:rPr>
          <w:rFonts w:ascii="Times New Roman" w:hAnsi="Times New Roman" w:cs="Times New Roman"/>
          <w:sz w:val="24"/>
          <w:szCs w:val="24"/>
        </w:rPr>
        <w:t xml:space="preserve">Τέχνη είναι το σύνολο της ανθρώπινης δημιουργίας με βάση την πνευματική κατανόηση , επεξεργασία και </w:t>
      </w:r>
      <w:r w:rsidR="00B83A21" w:rsidRPr="005D40DB">
        <w:rPr>
          <w:rFonts w:ascii="Times New Roman" w:hAnsi="Times New Roman" w:cs="Times New Roman"/>
          <w:sz w:val="24"/>
          <w:szCs w:val="24"/>
        </w:rPr>
        <w:t>ανάπλαση</w:t>
      </w:r>
      <w:r w:rsidRPr="005D40DB">
        <w:rPr>
          <w:rFonts w:ascii="Times New Roman" w:hAnsi="Times New Roman" w:cs="Times New Roman"/>
          <w:sz w:val="24"/>
          <w:szCs w:val="24"/>
        </w:rPr>
        <w:t xml:space="preserve"> κοινών εμπειριών της καθημερινής ζωής.</w:t>
      </w:r>
    </w:p>
    <w:p w:rsidR="00A13A6B" w:rsidRPr="005D40DB" w:rsidRDefault="00A13A6B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0DB">
        <w:rPr>
          <w:rFonts w:ascii="Times New Roman" w:hAnsi="Times New Roman" w:cs="Times New Roman"/>
          <w:sz w:val="24"/>
          <w:szCs w:val="24"/>
        </w:rPr>
        <w:t>Η διαδικασία , η οργάνωση , η έμπνευση με σκοπό την προσπάθεια αποτύπωσης των αισθήσεων αλλά κα</w:t>
      </w:r>
      <w:r w:rsidR="005D40DB" w:rsidRPr="005D40DB">
        <w:rPr>
          <w:rFonts w:ascii="Times New Roman" w:hAnsi="Times New Roman" w:cs="Times New Roman"/>
          <w:sz w:val="24"/>
          <w:szCs w:val="24"/>
        </w:rPr>
        <w:t xml:space="preserve">ι </w:t>
      </w:r>
      <w:r w:rsidR="00B83A21" w:rsidRPr="005D40DB">
        <w:rPr>
          <w:rFonts w:ascii="Times New Roman" w:hAnsi="Times New Roman" w:cs="Times New Roman"/>
          <w:sz w:val="24"/>
          <w:szCs w:val="24"/>
        </w:rPr>
        <w:t xml:space="preserve"> </w:t>
      </w:r>
      <w:r w:rsidRPr="005D40DB">
        <w:rPr>
          <w:rFonts w:ascii="Times New Roman" w:hAnsi="Times New Roman" w:cs="Times New Roman"/>
          <w:sz w:val="24"/>
          <w:szCs w:val="24"/>
        </w:rPr>
        <w:t>των συναισθημάτων , αποτελούν βασικό στοιχείο έκφρασης της τέχνης.</w:t>
      </w:r>
    </w:p>
    <w:p w:rsidR="00A13A6B" w:rsidRPr="005D40DB" w:rsidRDefault="00A13A6B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0DB">
        <w:rPr>
          <w:rFonts w:ascii="Times New Roman" w:hAnsi="Times New Roman" w:cs="Times New Roman"/>
          <w:sz w:val="24"/>
          <w:szCs w:val="24"/>
        </w:rPr>
        <w:t xml:space="preserve">Η τέχνη βασίζεται στην </w:t>
      </w:r>
      <w:r w:rsidR="005D40DB" w:rsidRPr="005D40DB">
        <w:rPr>
          <w:rFonts w:ascii="Times New Roman" w:hAnsi="Times New Roman" w:cs="Times New Roman"/>
          <w:sz w:val="24"/>
          <w:szCs w:val="24"/>
        </w:rPr>
        <w:t>εμπειρία</w:t>
      </w:r>
      <w:r w:rsidRPr="005D40DB">
        <w:rPr>
          <w:rFonts w:ascii="Times New Roman" w:hAnsi="Times New Roman" w:cs="Times New Roman"/>
          <w:sz w:val="24"/>
          <w:szCs w:val="24"/>
        </w:rPr>
        <w:t xml:space="preserve"> , το ταλέντο αλλά κυρίως στην φαντασία.</w:t>
      </w:r>
    </w:p>
    <w:p w:rsidR="00A13A6B" w:rsidRPr="005D40DB" w:rsidRDefault="00A13A6B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0DB">
        <w:rPr>
          <w:rFonts w:ascii="Times New Roman" w:hAnsi="Times New Roman" w:cs="Times New Roman"/>
          <w:sz w:val="24"/>
          <w:szCs w:val="24"/>
        </w:rPr>
        <w:t>Η φύση ήταν πάντα πηγή έμπνευσης των ανθρώπων της τέχνης.</w:t>
      </w:r>
    </w:p>
    <w:p w:rsidR="00A13A6B" w:rsidRPr="005D40DB" w:rsidRDefault="00A13A6B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0DB">
        <w:rPr>
          <w:rFonts w:ascii="Times New Roman" w:hAnsi="Times New Roman" w:cs="Times New Roman"/>
          <w:sz w:val="24"/>
          <w:szCs w:val="24"/>
        </w:rPr>
        <w:t xml:space="preserve">Μόνο που τώρα ,λίγο η ολοένα και μεγαλύτερη </w:t>
      </w:r>
      <w:r w:rsidR="00B83A21" w:rsidRPr="005D40DB">
        <w:rPr>
          <w:rFonts w:ascii="Times New Roman" w:hAnsi="Times New Roman" w:cs="Times New Roman"/>
          <w:sz w:val="24"/>
          <w:szCs w:val="24"/>
        </w:rPr>
        <w:t>καταστροφή</w:t>
      </w:r>
      <w:r w:rsidRPr="005D40DB">
        <w:rPr>
          <w:rFonts w:ascii="Times New Roman" w:hAnsi="Times New Roman" w:cs="Times New Roman"/>
          <w:sz w:val="24"/>
          <w:szCs w:val="24"/>
        </w:rPr>
        <w:t xml:space="preserve"> του περιβάλλοντος, λίγο η οικονομική κρίση έχει οδηγήσει τους καλλιτέχνες σε ένα νέο είδος τέχνης από υλικά ανακυκλώσιμα και επαναχρησιμοποιημένα.</w:t>
      </w:r>
    </w:p>
    <w:p w:rsidR="00856180" w:rsidRPr="005D40DB" w:rsidRDefault="00856180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0DB">
        <w:rPr>
          <w:rFonts w:ascii="Times New Roman" w:hAnsi="Times New Roman" w:cs="Times New Roman"/>
          <w:sz w:val="24"/>
          <w:szCs w:val="24"/>
        </w:rPr>
        <w:t>Καλλιτεχνικά ρεύματα δημιουργήθηκαν πάνω σε αυτή την λογική με προεξάρχοντα  τα εξής:</w:t>
      </w:r>
    </w:p>
    <w:p w:rsidR="00856180" w:rsidRPr="000969B8" w:rsidRDefault="00856180" w:rsidP="000969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0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Trash</w:t>
      </w:r>
      <w:r w:rsidRPr="00096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40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art</w:t>
      </w:r>
      <w:r w:rsidRPr="00096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5673" w:rsidRPr="005D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D40DB">
        <w:rPr>
          <w:rFonts w:ascii="Times New Roman" w:hAnsi="Times New Roman" w:cs="Times New Roman"/>
          <w:b/>
          <w:sz w:val="24"/>
          <w:szCs w:val="24"/>
          <w:u w:val="single"/>
        </w:rPr>
        <w:t>Σκουπιδοτέχνη</w:t>
      </w:r>
      <w:proofErr w:type="spellEnd"/>
    </w:p>
    <w:p w:rsidR="00856180" w:rsidRPr="005D40DB" w:rsidRDefault="00856180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>Η</w:t>
      </w:r>
      <w:r w:rsidRPr="005D40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D40D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trash</w:t>
      </w:r>
      <w:proofErr w:type="spellEnd"/>
      <w:r w:rsidRPr="005D40D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40D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proofErr w:type="spellEnd"/>
      <w:r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δίνει νέα ζωή σε άχρηστα αντικείμενα, μετατρέποντας τα σε έργα σύγχρονης τέχνης.</w:t>
      </w:r>
    </w:p>
    <w:p w:rsidR="00856180" w:rsidRPr="005D40DB" w:rsidRDefault="00856180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Στόχος της είναι μέσα από την οπτική της καλλιτεχνικής δημιουργίας να αναδειχθεί η εικαστική-περιβαλλοντική αντίληψη για την χρήση ανακυκλώσιμων και ανακυκλωμένων υλικών. </w:t>
      </w:r>
    </w:p>
    <w:p w:rsidR="00FB2F8D" w:rsidRPr="005C4F56" w:rsidRDefault="00FB2F8D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0D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1492950" cy="1544708"/>
            <wp:effectExtent l="19050" t="0" r="0" b="0"/>
            <wp:docPr id="7" name="Εικόνα 3" descr="C:\Users\user\Documents\ΑΝΑΚΥΚΛΩΣΗ\ΦΩΤΙΣΤΙΚΑ\made_keyboard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ΑΝΑΚΥΚΛΩΣΗ\ΦΩΤΙΣΤΙΚΑ\made_keyboard_02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39" cy="154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9B8" w:rsidRPr="005C4F5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t xml:space="preserve">                        </w:t>
      </w:r>
      <w:r w:rsidR="000969B8" w:rsidRPr="000969B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2234550" cy="1491127"/>
            <wp:effectExtent l="19050" t="0" r="0" b="0"/>
            <wp:docPr id="1" name="Εικόνα 4" descr="C:\Users\user\Documents\ΑΝΑΚΥΚΛΩΣΗ\ΑΝΘΡΩΠΑΚΙΑ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ΑΝΑΚΥΚΛΩΣΗ\ΑΝΘΡΩΠΑΚΙΑ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01" cy="149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73" w:rsidRPr="005D40DB" w:rsidRDefault="00856180" w:rsidP="000969B8">
      <w:pPr>
        <w:spacing w:line="36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>Με φαντασία και με ελάχιστα εργαλεία,</w:t>
      </w:r>
      <w:r w:rsidR="00545673"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>τα σκουπίδια μπορούν να αναβαθμιστούν σε διακοσμητικά,</w:t>
      </w:r>
      <w:r w:rsidR="00545673"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>ακόμα και χρηστικά αντικείμενα που έχουν θέση σε γκαλερί, αλλά και στα σπίτια μας.</w:t>
      </w:r>
      <w:r w:rsidRPr="005D40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56180" w:rsidRPr="005D40DB" w:rsidRDefault="00856180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40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D40D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Πλαστικά</w:t>
      </w:r>
      <w:r w:rsidRPr="005D40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D40D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κουτιά</w:t>
      </w:r>
      <w:r w:rsidRPr="005D4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D40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D40D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κουμπιά</w:t>
      </w:r>
      <w:r w:rsidRPr="005D4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D40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D40D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οδοντόβουρτσες</w:t>
      </w:r>
      <w:r w:rsidRPr="005D4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D40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D40D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παλιά</w:t>
      </w:r>
      <w:r w:rsidRPr="005D40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D40D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σίδερα</w:t>
      </w:r>
      <w:r w:rsidRPr="005D40DB">
        <w:rPr>
          <w:rFonts w:ascii="Times New Roman" w:hAnsi="Times New Roman" w:cs="Times New Roman"/>
          <w:sz w:val="24"/>
          <w:szCs w:val="24"/>
          <w:shd w:val="clear" w:color="auto" w:fill="FFFFFF"/>
        </w:rPr>
        <w:t>, αποκτούν νέα ζωή.</w:t>
      </w:r>
    </w:p>
    <w:p w:rsidR="000969B8" w:rsidRPr="005C4F56" w:rsidRDefault="000969B8" w:rsidP="000969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45673" w:rsidRPr="005D40DB" w:rsidRDefault="00545673" w:rsidP="000969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D40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lastRenderedPageBreak/>
        <w:t>Art</w:t>
      </w:r>
      <w:r w:rsidRPr="005D40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D40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Povera</w:t>
      </w:r>
      <w:proofErr w:type="spellEnd"/>
      <w:r w:rsidRPr="005D40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 Φτωχή τέχνη</w:t>
      </w:r>
    </w:p>
    <w:p w:rsidR="00545673" w:rsidRPr="005D40DB" w:rsidRDefault="00545673" w:rsidP="000969B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Φτωχή Τέχνη, Τέχνη των πενιχρών - ευτελών μέσων, παρουσιάστηκε με αυτό το όνομα για πρώτη φορά το 1967 στη Γένουα </w:t>
      </w:r>
    </w:p>
    <w:p w:rsidR="00B83A21" w:rsidRPr="005D40DB" w:rsidRDefault="00545673" w:rsidP="000969B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Χρονολογικά υπήρξε σύστοιχη με τις ανησυχίες και τον ριζοσπαστικό οπτιμισμό </w:t>
      </w:r>
      <w:r w:rsidR="00B83A21"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δεκαετίας του ‘60</w:t>
      </w: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που κορυφώθηκαν στα γεγονότα του Μαΐου του 1968, αλλά ειδικά στην Ιταλία συνεχίστηκαν με την μορφή τρομοκρατίας και στη δεκαετία του </w:t>
      </w:r>
      <w:r w:rsidR="00B83A21"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>‘</w:t>
      </w: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70. </w:t>
      </w:r>
    </w:p>
    <w:p w:rsidR="00545673" w:rsidRPr="005D40DB" w:rsidRDefault="00545673" w:rsidP="000969B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Ακατέργαστα, ασήμαντα και ευτελή υλικά όπως πέτρα, άμμος, ξύλο, παλαιές εφημερίδες, μεταλλάσσονται σε αισθητικά προϊόντα με πνευματική ενέργεια.</w:t>
      </w:r>
    </w:p>
    <w:p w:rsidR="00545673" w:rsidRPr="005D40DB" w:rsidRDefault="00545673" w:rsidP="000969B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>Arte</w:t>
      </w:r>
      <w:proofErr w:type="spellEnd"/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>Povera</w:t>
      </w:r>
      <w:proofErr w:type="spellEnd"/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ένα προκλητικό πνεύμα άρσης του εκπολιτισμού, φιλοδοξεί να αποκαταστήσει μια άμεση επαφή με τα φυσικά υλικά, όπως πηλό, κάρβουνο, πέτρα, γυαλί, υφάσματα, φυτά, ζώα .</w:t>
      </w:r>
    </w:p>
    <w:p w:rsidR="00545673" w:rsidRPr="005D40DB" w:rsidRDefault="00545673" w:rsidP="000969B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5D40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Arte</w:t>
      </w: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D40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Povera</w:t>
      </w:r>
      <w:proofErr w:type="spellEnd"/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αποδίδει το νόημα του φευγαλέου και του ευμετάβλητου</w:t>
      </w:r>
      <w:r w:rsidR="00B83A21"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παίζει το ρόλο του αντίβαρου στην ραγδαία εξέλιξη της τεχνολογίας</w:t>
      </w:r>
      <w:r w:rsidRPr="005D40D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969B8" w:rsidRPr="005C4F56" w:rsidRDefault="002E49E1" w:rsidP="000969B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40D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248150" cy="1429914"/>
            <wp:effectExtent l="19050" t="0" r="9150" b="0"/>
            <wp:docPr id="10" name="Εικόνα 8" descr="http://tracingknowledge.files.wordpress.com/2012/04/vlassis-caniaris-1928-2011-creating-art-with-history-manos-stefanidis-for-yatzer-11.jpg?w=550&amp;h=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acingknowledge.files.wordpress.com/2012/04/vlassis-caniaris-1928-2011-creating-art-with-history-manos-stefanidis-for-yatzer-11.jpg?w=550&amp;h=6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99" cy="143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9B8" w:rsidRPr="000969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0969B8" w:rsidRPr="000969B8" w:rsidRDefault="000969B8" w:rsidP="000969B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969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Βλάσης </w:t>
      </w:r>
      <w:proofErr w:type="spellStart"/>
      <w:r w:rsidRPr="000969B8">
        <w:rPr>
          <w:rFonts w:ascii="Times New Roman" w:hAnsi="Times New Roman" w:cs="Times New Roman"/>
          <w:sz w:val="18"/>
          <w:szCs w:val="18"/>
          <w:shd w:val="clear" w:color="auto" w:fill="FFFFFF"/>
        </w:rPr>
        <w:t>Κανιάρης</w:t>
      </w:r>
      <w:proofErr w:type="spellEnd"/>
      <w:r w:rsidRPr="000969B8">
        <w:rPr>
          <w:rFonts w:ascii="Times New Roman" w:hAnsi="Times New Roman" w:cs="Times New Roman"/>
          <w:sz w:val="18"/>
          <w:szCs w:val="18"/>
          <w:shd w:val="clear" w:color="auto" w:fill="FFFFFF"/>
        </w:rPr>
        <w:t>, Ανάκριση, 1969, γύψος, σύρμα, ύφασμα, πλαστικό</w:t>
      </w:r>
    </w:p>
    <w:p w:rsidR="002E49E1" w:rsidRPr="005D40DB" w:rsidRDefault="002E49E1" w:rsidP="000969B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969B8" w:rsidRPr="005C4F56" w:rsidRDefault="00B83A21" w:rsidP="000969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69B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Upcycling</w:t>
      </w:r>
      <w:proofErr w:type="spellEnd"/>
      <w:r w:rsidR="00FB2F8D" w:rsidRPr="000969B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2F8D" w:rsidRPr="000969B8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 </w:t>
      </w:r>
      <w:r w:rsidR="00FB2F8D" w:rsidRPr="000969B8">
        <w:rPr>
          <w:rFonts w:ascii="Times New Roman" w:hAnsi="Times New Roman" w:cs="Times New Roman"/>
          <w:sz w:val="24"/>
          <w:szCs w:val="24"/>
          <w:u w:val="single"/>
        </w:rPr>
        <w:t>δημιουργική ανακύκλωση.</w:t>
      </w:r>
    </w:p>
    <w:p w:rsidR="00FB2F8D" w:rsidRPr="005D40DB" w:rsidRDefault="00FB2F8D" w:rsidP="000969B8">
      <w:pPr>
        <w:spacing w:line="360" w:lineRule="auto"/>
        <w:contextualSpacing/>
      </w:pPr>
      <w:r w:rsidRPr="005D40DB">
        <w:t xml:space="preserve">Το </w:t>
      </w:r>
      <w:proofErr w:type="spellStart"/>
      <w:r w:rsidRPr="005D40DB">
        <w:t>Upcycling</w:t>
      </w:r>
      <w:proofErr w:type="spellEnd"/>
      <w:r w:rsidRPr="005D40DB">
        <w:t>, είναι η μετατροπή ενός άχρηστου υλικού σε ένα προϊόν ίσης ή ανώτερης περιβαλλοντικής αξίας!</w:t>
      </w:r>
    </w:p>
    <w:p w:rsidR="00FB2F8D" w:rsidRPr="005D40DB" w:rsidRDefault="00FB2F8D" w:rsidP="000969B8">
      <w:pPr>
        <w:pStyle w:val="Web"/>
        <w:shd w:val="clear" w:color="auto" w:fill="FFFFFF"/>
        <w:spacing w:before="120" w:beforeAutospacing="0" w:after="360" w:afterAutospacing="0" w:line="360" w:lineRule="auto"/>
        <w:contextualSpacing/>
      </w:pPr>
      <w:r w:rsidRPr="005D40DB">
        <w:t>Με τον τρόπο αυτό μειώνουμε την κατανάλωση πρώτων υλών για τη δημιουργία νέων προϊόντων κάτι το οποίο είναι σπουδαίο για το περιβάλλον!</w:t>
      </w:r>
    </w:p>
    <w:p w:rsidR="00FB2F8D" w:rsidRDefault="00FB2F8D" w:rsidP="000969B8">
      <w:pPr>
        <w:pStyle w:val="Web"/>
        <w:shd w:val="clear" w:color="auto" w:fill="FFFFFF"/>
        <w:spacing w:before="120" w:beforeAutospacing="0" w:after="360" w:afterAutospacing="0" w:line="360" w:lineRule="auto"/>
        <w:contextualSpacing/>
        <w:rPr>
          <w:lang w:val="en-US"/>
        </w:rPr>
      </w:pPr>
      <w:r w:rsidRPr="005D40DB">
        <w:rPr>
          <w:noProof/>
        </w:rPr>
        <w:drawing>
          <wp:inline distT="0" distB="0" distL="0" distR="0">
            <wp:extent cx="1292661" cy="1533600"/>
            <wp:effectExtent l="19050" t="0" r="2739" b="0"/>
            <wp:docPr id="6" name="Picture 13" descr="drum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um 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03" cy="153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B8" w:rsidRDefault="000969B8" w:rsidP="000969B8">
      <w:pPr>
        <w:pStyle w:val="Web"/>
        <w:shd w:val="clear" w:color="auto" w:fill="FFFFFF"/>
        <w:spacing w:before="120" w:beforeAutospacing="0" w:after="360" w:afterAutospacing="0" w:line="360" w:lineRule="auto"/>
        <w:contextualSpacing/>
      </w:pPr>
      <w:r w:rsidRPr="00E467AB">
        <w:t xml:space="preserve">                                                                                  </w:t>
      </w:r>
      <w:proofErr w:type="spellStart"/>
      <w:r>
        <w:t>Βαλασίδης</w:t>
      </w:r>
      <w:proofErr w:type="spellEnd"/>
      <w:r>
        <w:t xml:space="preserve"> Θανάσης</w:t>
      </w:r>
    </w:p>
    <w:p w:rsidR="000969B8" w:rsidRPr="00AB6F74" w:rsidRDefault="000969B8" w:rsidP="005C4F56">
      <w:pPr>
        <w:pStyle w:val="Web"/>
        <w:shd w:val="clear" w:color="auto" w:fill="FFFFFF"/>
        <w:spacing w:before="120" w:beforeAutospacing="0" w:after="360" w:afterAutospacing="0" w:line="360" w:lineRule="auto"/>
        <w:contextualSpacing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E467AB" w:rsidRPr="00AB6F74">
        <w:rPr>
          <w:sz w:val="20"/>
          <w:szCs w:val="20"/>
        </w:rPr>
        <w:t>Μαθητής του τμήματος</w:t>
      </w:r>
      <w:r w:rsidRPr="00AB6F74">
        <w:rPr>
          <w:sz w:val="20"/>
          <w:szCs w:val="20"/>
        </w:rPr>
        <w:t xml:space="preserve"> Β1</w:t>
      </w:r>
    </w:p>
    <w:sectPr w:rsidR="000969B8" w:rsidRPr="00AB6F74" w:rsidSect="00046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13A6B"/>
    <w:rsid w:val="0004629A"/>
    <w:rsid w:val="000969B8"/>
    <w:rsid w:val="002E49E1"/>
    <w:rsid w:val="00545673"/>
    <w:rsid w:val="005C4F56"/>
    <w:rsid w:val="005D40DB"/>
    <w:rsid w:val="00813FBB"/>
    <w:rsid w:val="00856180"/>
    <w:rsid w:val="00A13A6B"/>
    <w:rsid w:val="00AB6F74"/>
    <w:rsid w:val="00B83A21"/>
    <w:rsid w:val="00CC43AB"/>
    <w:rsid w:val="00CC6F03"/>
    <w:rsid w:val="00E467AB"/>
    <w:rsid w:val="00F4444F"/>
    <w:rsid w:val="00FB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180"/>
  </w:style>
  <w:style w:type="character" w:styleId="a3">
    <w:name w:val="Strong"/>
    <w:basedOn w:val="a0"/>
    <w:uiPriority w:val="22"/>
    <w:qFormat/>
    <w:rsid w:val="0085618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4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567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B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2013-02-03T15:30:00Z</dcterms:created>
  <dcterms:modified xsi:type="dcterms:W3CDTF">2013-02-03T22:01:00Z</dcterms:modified>
</cp:coreProperties>
</file>